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1971"/>
      </w:tblGrid>
      <w:tr w:rsidR="00D63898" w:rsidRPr="00790658" w:rsidTr="00756792">
        <w:trPr>
          <w:trHeight w:val="2112"/>
        </w:trPr>
        <w:tc>
          <w:tcPr>
            <w:tcW w:w="4465" w:type="dxa"/>
            <w:gridSpan w:val="3"/>
          </w:tcPr>
          <w:p w:rsidR="00D63898" w:rsidRPr="0009209E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09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D63898" w:rsidRPr="0009209E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09E">
              <w:rPr>
                <w:rFonts w:ascii="Times New Roman" w:hAnsi="Times New Roman"/>
                <w:b/>
                <w:sz w:val="24"/>
                <w:szCs w:val="24"/>
              </w:rPr>
              <w:t>МУНИЦИПАЛЬНО ОБРАЗОВАНИЯ</w:t>
            </w:r>
          </w:p>
          <w:p w:rsidR="00D63898" w:rsidRPr="0009209E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ТРУДОВОЙ СЕЛЬСОВЕТ ТАШЛИНСКОГО РАЙОНА</w:t>
            </w:r>
          </w:p>
          <w:p w:rsidR="00D63898" w:rsidRPr="0009209E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D63898" w:rsidRPr="0009209E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3898" w:rsidRPr="0009209E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09E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D63898" w:rsidRPr="00B16551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3898" w:rsidRPr="009B6B53" w:rsidTr="00756792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D63898" w:rsidRPr="00DD5F9C" w:rsidRDefault="00DD5F9C" w:rsidP="00D638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F9C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</w:tc>
        <w:tc>
          <w:tcPr>
            <w:tcW w:w="585" w:type="dxa"/>
          </w:tcPr>
          <w:p w:rsidR="00D63898" w:rsidRPr="00DD5F9C" w:rsidRDefault="00D63898" w:rsidP="007567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F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63898" w:rsidRPr="00DD5F9C" w:rsidRDefault="00DD5F9C" w:rsidP="007567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F9C">
              <w:rPr>
                <w:rFonts w:ascii="Times New Roman" w:hAnsi="Times New Roman"/>
                <w:sz w:val="28"/>
                <w:szCs w:val="28"/>
              </w:rPr>
              <w:t>02</w:t>
            </w:r>
            <w:r w:rsidR="00D63898" w:rsidRPr="00DD5F9C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D63898" w:rsidRPr="00790658" w:rsidTr="00756792">
        <w:trPr>
          <w:trHeight w:val="277"/>
        </w:trPr>
        <w:tc>
          <w:tcPr>
            <w:tcW w:w="4465" w:type="dxa"/>
            <w:gridSpan w:val="3"/>
            <w:tcBorders>
              <w:top w:val="single" w:sz="4" w:space="0" w:color="auto"/>
            </w:tcBorders>
          </w:tcPr>
          <w:p w:rsidR="00D63898" w:rsidRPr="00811C8D" w:rsidRDefault="00D63898" w:rsidP="007567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C8D">
              <w:rPr>
                <w:rFonts w:ascii="Times New Roman" w:hAnsi="Times New Roman"/>
                <w:b/>
                <w:sz w:val="28"/>
                <w:szCs w:val="28"/>
              </w:rPr>
              <w:t>с.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рудовое</w:t>
            </w:r>
          </w:p>
        </w:tc>
      </w:tr>
      <w:tr w:rsidR="00D63898" w:rsidRPr="002C354E" w:rsidTr="00756792">
        <w:trPr>
          <w:trHeight w:val="74"/>
        </w:trPr>
        <w:tc>
          <w:tcPr>
            <w:tcW w:w="4465" w:type="dxa"/>
            <w:gridSpan w:val="3"/>
          </w:tcPr>
          <w:p w:rsidR="00D63898" w:rsidRPr="002C354E" w:rsidRDefault="00D63898" w:rsidP="00756792">
            <w:pPr>
              <w:pStyle w:val="a3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077440">
      <w:pPr>
        <w:shd w:val="clear" w:color="auto" w:fill="FFFFFF"/>
        <w:tabs>
          <w:tab w:val="left" w:pos="48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1CC3" w:rsidRPr="000A17FC" w:rsidRDefault="00D21CC3" w:rsidP="001F7C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по профилактике терроризма и экстремизма,</w:t>
      </w:r>
    </w:p>
    <w:p w:rsidR="00D21CC3" w:rsidRPr="000A17FC" w:rsidRDefault="00D21CC3" w:rsidP="001F7C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гармонизации межнациональных</w:t>
      </w:r>
    </w:p>
    <w:p w:rsidR="00D21CC3" w:rsidRPr="000A17FC" w:rsidRDefault="00D21CC3" w:rsidP="001F7C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отношений на 202</w:t>
      </w:r>
      <w:r w:rsidR="008A1F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A1F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D21CC3" w:rsidRPr="000A17FC" w:rsidRDefault="00D21CC3" w:rsidP="006B2EAE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927433">
      <w:pPr>
        <w:shd w:val="clear" w:color="auto" w:fill="FFFFFF"/>
        <w:spacing w:before="134" w:after="134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ст.5 Федерального закона от 25.07.2002 г. № 114-ФЗ «О противодействии экстремистской деятельности», Федеральным законом от 22.10.2013 № 284-ФЗ «О внесении изменений в отдельные законодательные акты Российской Федерации»:</w:t>
      </w:r>
    </w:p>
    <w:p w:rsidR="00D21CC3" w:rsidRPr="000A17FC" w:rsidRDefault="00D21CC3" w:rsidP="00927433">
      <w:pPr>
        <w:shd w:val="clear" w:color="auto" w:fill="FFFFFF"/>
        <w:spacing w:before="134" w:after="134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1. Утвердить План мероприятий по профилактике терроризма и экстремизма, гармонизации межнациональных отношений на 202</w:t>
      </w:r>
      <w:r w:rsidR="008A1F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A1F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годы (приложение). </w:t>
      </w:r>
    </w:p>
    <w:p w:rsidR="00D21CC3" w:rsidRDefault="00D21CC3" w:rsidP="0014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7FC">
        <w:rPr>
          <w:rFonts w:ascii="Times New Roman" w:hAnsi="Times New Roman" w:cs="Times New Roman"/>
          <w:sz w:val="28"/>
          <w:szCs w:val="28"/>
        </w:rPr>
        <w:t xml:space="preserve">            2.  Контроль за исполнением постановления оставляю за собой.</w:t>
      </w:r>
    </w:p>
    <w:p w:rsidR="00DA68CF" w:rsidRPr="000A17FC" w:rsidRDefault="00DA68CF" w:rsidP="0014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5B42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обнародования.</w:t>
      </w:r>
    </w:p>
    <w:p w:rsidR="00D21CC3" w:rsidRPr="000A17FC" w:rsidRDefault="00D21CC3" w:rsidP="001437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1437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1437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14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7FC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</w:t>
      </w:r>
      <w:r w:rsidR="00D63898">
        <w:rPr>
          <w:rFonts w:ascii="Times New Roman" w:hAnsi="Times New Roman" w:cs="Times New Roman"/>
          <w:sz w:val="28"/>
          <w:szCs w:val="28"/>
        </w:rPr>
        <w:t>М.В. Есиков</w:t>
      </w:r>
    </w:p>
    <w:p w:rsidR="00D21CC3" w:rsidRPr="000A17FC" w:rsidRDefault="00D21CC3" w:rsidP="00143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C3" w:rsidRPr="000A17FC" w:rsidRDefault="00D21CC3" w:rsidP="00143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C3" w:rsidRPr="000A17FC" w:rsidRDefault="00D21CC3" w:rsidP="00143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C3" w:rsidRPr="000A17FC" w:rsidRDefault="00D21CC3" w:rsidP="00143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CC3" w:rsidRPr="00D63898" w:rsidRDefault="00D21CC3" w:rsidP="00143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898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района, ОМВД России по Ташлинскому району, МБОУ  </w:t>
      </w:r>
      <w:r w:rsidR="00D63898" w:rsidRPr="00D63898">
        <w:rPr>
          <w:rFonts w:ascii="Times New Roman" w:hAnsi="Times New Roman" w:cs="Times New Roman"/>
          <w:sz w:val="24"/>
          <w:szCs w:val="24"/>
        </w:rPr>
        <w:t>Трудовская</w:t>
      </w:r>
      <w:r w:rsidRPr="00D63898">
        <w:rPr>
          <w:rFonts w:ascii="Times New Roman" w:hAnsi="Times New Roman" w:cs="Times New Roman"/>
          <w:sz w:val="24"/>
          <w:szCs w:val="24"/>
        </w:rPr>
        <w:t xml:space="preserve"> СОШ, </w:t>
      </w:r>
      <w:r w:rsidR="00D63898" w:rsidRPr="00D63898">
        <w:rPr>
          <w:rFonts w:ascii="Times New Roman" w:hAnsi="Times New Roman" w:cs="Times New Roman"/>
          <w:sz w:val="24"/>
          <w:szCs w:val="24"/>
        </w:rPr>
        <w:t>Трудово</w:t>
      </w:r>
      <w:r w:rsidRPr="00D63898">
        <w:rPr>
          <w:rFonts w:ascii="Times New Roman" w:hAnsi="Times New Roman" w:cs="Times New Roman"/>
          <w:sz w:val="24"/>
          <w:szCs w:val="24"/>
        </w:rPr>
        <w:t>й СДК.</w:t>
      </w:r>
    </w:p>
    <w:p w:rsidR="00D21CC3" w:rsidRPr="000A17FC" w:rsidRDefault="00D21CC3" w:rsidP="0014375A">
      <w:pPr>
        <w:rPr>
          <w:rFonts w:ascii="Times New Roman" w:hAnsi="Times New Roman" w:cs="Times New Roman"/>
        </w:rPr>
      </w:pPr>
    </w:p>
    <w:p w:rsidR="00D21CC3" w:rsidRPr="000A17FC" w:rsidRDefault="00D21CC3" w:rsidP="006B2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6B2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6B2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Default="00D21CC3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63898" w:rsidRDefault="00D63898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63898" w:rsidRPr="000A17FC" w:rsidRDefault="00D63898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D5F9C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УТВЕРЖДАЮ</w:t>
      </w:r>
    </w:p>
    <w:p w:rsidR="00D21CC3" w:rsidRPr="000A17FC" w:rsidRDefault="00D21CC3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>го сельсовета</w:t>
      </w:r>
    </w:p>
    <w:p w:rsidR="00D21CC3" w:rsidRPr="000A17FC" w:rsidRDefault="00D63898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М.В. Есиков</w:t>
      </w:r>
    </w:p>
    <w:p w:rsidR="00D21CC3" w:rsidRPr="000A17FC" w:rsidRDefault="00DD5F9C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15.01.</w:t>
      </w:r>
      <w:r w:rsidR="00D21CC3" w:rsidRPr="008A1F0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202</w:t>
      </w:r>
      <w:r w:rsidR="008A1F0C" w:rsidRPr="008A1F0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</w:t>
      </w:r>
      <w:r w:rsidR="00D21CC3"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21CC3" w:rsidRPr="000A17FC" w:rsidRDefault="00D21CC3" w:rsidP="006B2EAE">
      <w:pPr>
        <w:shd w:val="clear" w:color="auto" w:fill="FFFFFF"/>
        <w:spacing w:before="134" w:after="13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сельского поселения  </w:t>
      </w:r>
      <w:r w:rsidR="00D63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</w:t>
      </w: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сельсовет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 района Оренбургской области по профилактике терроризма и экстремизма, гармонизации межнациональных отношений на 202</w:t>
      </w:r>
      <w:r w:rsidR="008A1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8A1F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D21CC3" w:rsidRPr="000A17FC" w:rsidRDefault="00D21CC3" w:rsidP="006B2EAE">
      <w:pPr>
        <w:shd w:val="clear" w:color="auto" w:fill="FFFFFF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21CC3" w:rsidRPr="000A17FC" w:rsidRDefault="00D21CC3" w:rsidP="006B2EAE">
      <w:pPr>
        <w:shd w:val="clear" w:color="auto" w:fill="FFFFFF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Цели и задачи Плана мероприятий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цель 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- регулирование политических, социально-экономических и иных процессов в сельском поселении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>сельсовет (далее – сельское поселение), оказывающих влияние на ситуацию в области противодействия терроризму и экстремизму, гармонизации межнациональных отношений,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План мероприятий призван обеспечить создание благоприятного и безопасного пространства для жизнедеятельности сельского поселения.</w:t>
      </w:r>
    </w:p>
    <w:p w:rsidR="00D21CC3" w:rsidRPr="000A17FC" w:rsidRDefault="00D21CC3" w:rsidP="00830583">
      <w:pPr>
        <w:shd w:val="clear" w:color="auto" w:fill="FFFFFF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задачами реализации Плана мероприятий являются: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1.       Координация деятельности органов местного самоуправления сельского поселения и представителей территориальных подразделений федеральных и региональных органов исполнительной власти по профилактике терроризма и экстремизма.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       Выявление и преодоление негативных тенденций, тормозящих устойчивое социальное и культурное развитие сельского поселения и находящих свое проявление в фактах: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межэтнической и межконфессиональной враждебности и нетерпимости;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насилия на межэтнической основе;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распространения негативных этнических и конфессиональных стереотипов;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политического экстремизма на националистической почве.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3.       Формирование в сельском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         воспитания культуры толерантности и межнационального согласия;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         достижения необходимого уровня правовой культуры граждан как основы сознания и поведения;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        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Правовыми основаниями для разработки Плана мероприятий являются: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Конституция Российской Федерации;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25 июля 2002 года № 114-ФЗ «О противодействии экстремистской деятельности»;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06 марта 2006 года № 35-ФЗ «О противодействии терроризму»;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-Федеральный закон от 22.10.2013 № 284-ФЗ «О внесении изменений в отдельные законодательные акты Российской Федерации».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Методы достижения целей и решения задач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Осуществление Плана мероприятий проводится по следующим основным направлениям: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выработка и реализация мер раннего предупреждения террористической угрозы в сельском поселении, межэтнической напряженности, проявлений национальной нетерпимости и насилия, профилактики экстремизма.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повышение эффективности механизмов реализации миграционной политики в сельском поселении.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Сроки и этапы реализации Плана мероприятий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План мероприятий имеет межведомственный комплексный характер и рассчитан на реализацию в течение 202</w:t>
      </w:r>
      <w:r w:rsidR="008A1F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A1F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Основные условия и направления реализации Плана мероприятий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        Важнейшим условием успешного выполнения Плана мероприятий является взаимодействие органов местного самоуправления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   Система плановых мероприятий</w:t>
      </w:r>
    </w:p>
    <w:p w:rsidR="00D21CC3" w:rsidRPr="000A17FC" w:rsidRDefault="00D21CC3" w:rsidP="00FF7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</w:t>
      </w:r>
    </w:p>
    <w:p w:rsidR="00D21CC3" w:rsidRPr="000A17FC" w:rsidRDefault="00D21CC3" w:rsidP="00FF7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Задачами раздела являются: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содействие повышению эффективности работы субъектов профилактики профилактике терроризма, экстремизма и дискриминации на расовой, национальной и религиозной почве;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содействие повышению уровня доверия в отношениях правоохранительных органов и этнических сообществ, представленных в сельском поселении.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Ожидаемые результаты: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Совершенствование форм и методов работы субъектов профилактики терроризма и экстремизма, проявлений ксенофобии, национальной и расовой нетерпимости.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раздела 1:  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Участие в работе комиссий Ташлинского муниципального района (межведомственная комиссия профилактики правонарушений и др.)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регулярных проверок пустующих зданий для установления незаконно находящихся на территории людей и обнаружения элементов подготовки террористических акций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инструктажей руководителей и персонала муниципальных бюджетных учреждений, общественных организаций с целью усиления антитеррористической защищенности объектов социальной сфер и для безопасности населения и участников при проведении спортивно-массовых и культурных мероприятий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Информирование правоохранительных структур при проведении массовых мероприятий (в том числе митингов, публичных культурно-массовых мероприятий) на открытом воздухе; в спортивных залах; площадках с указанием предварительного количества участников и организаторов (при согласовании публичных мероприятий учитывать нормы предельной наполняемости территорий).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Мероприятия по профилактике терроризма и 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экстремизма на объектах культуры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м сельском поселении сформировались цивилизованные нормы взаимодействия людей разных национальностей и вероисповеданий. Знание истории своей малой Родины, Ташлинского района, Оренбургской области является воспитанием подлинного российского патриотизма, 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свободного от национализма и шовинизма, нетерпимости к различного рода проявлениям терроризма и экстремизма.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Задачи раздела: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воспитание у жителей сельского поселения интереса и уважения к культурным ценностям и традициям представленных в поселении этнических сообществ;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формирование идеологии гражданской солидарности независимо от национальной и конфессиональной принадлежности.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Ожидаемые результаты: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Гармонизация межнациональных отношений, повышение уровня этносоциальной комфортности всего населения 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Трудов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>ого поселения.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раздела 2: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Проведение инструктажа с работниками администрации Алексеевского сельского поселения (далее – администрация), 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СДК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по действиям при угрозе террористического акта и чрезвычайных ситуаций.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Обследование залов, подсобных помещений на предмет обнаружения подозрительных незнакомых предметов.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Осмотр территории, прилегающей к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Трудов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ому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СДК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района, на предмет обнаружения подозрительных незнакомых предметов.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Проведение регулярных проверок средств пожаротушения в здании администрации и 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 xml:space="preserve">СДК 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Взвешивание и перезарядка огнетушителей.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Ежемесячное обслуживание средств пожарной сигнализации объекта.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проверок состояния эвакуационных выходов из зрительного зала (исправность задвижек, незагромождаемость проходов)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наблюдения за автотранспортом, припаркованным в непосредственной близости от объекта.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Разработка и утверждение инструкции по организации контроля сотрудниками учреждения за посетителями.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Разработка и утверждение плана практических и теоретических  занятий на 2020-2021 годы на случай возникновения чрезвычайных ситуаций.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Профилактика терроризма и экстремизма в молодежной среде: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В "чужих" (переселенцах и мигрантах) молодежь, не имеющая жизненного опыта и знаний, порой начинает видеть причины собственной неустроенности. 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Задачи раздела: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формирование у молодежи поселения позитивных установок в отношении представителей всех этнических групп, проживающих на территории поселения;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предотвращение формирования экстремистских молодежных объединений на почве этнической или конфессиональной вражды;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недопущение участия молодежи в мероприятиях террористической и экстремистской направленности.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Ожидаемые результаты: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раздела 3: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плана мероприятий по реализации государственной антинаркотической политики.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Участие в проведении мониторинга экстремистских настроений в молодежной среде.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Поддержание межнационального, межконфессионального 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мира и согласия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Религиозная и межнациональная ситуация в Алексеевском сельском поселении характеризуется относительной стабильностью, что следует беречь и развивать.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Задачи раздела: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пропаганда ценностей сохранения этнического и конфессионального многообразия, свободы совести среди представителей различных возрастных, социальных, профессиональных, групп;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эффективное противодействие терроризму, экстремизму и религиозной нетерпимости;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развитие межконфессионального и социального партнерства;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поддержание устойчивых контактов между различными религиозными организациями и группами и органом местного самоуправления Алексеевского сельского поселения.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Ожидаемые результаты: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Сохранение и поддержание межконфессионального согласия, содействие диалогу религиозных объединений с органами местного самоуправления сельского поселения.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раздела 4: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 ориентированной деятельности, в подготовке и проведении совместных мероприятий, направленных на развитие межнационального и межконфессионального диалога и сотрудничества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и проведение семинаров, «круглых столов», конференций, мероприятий, способствующих развитию межнационального и межконфессионального диалога, направленных на совершенствование взаимодействия органов местного самоуправления общественных и религиозных организаций.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5. Пропагандистские мероприятия по профилактике 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терроризма и экстремизма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Задачи раздела: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формирование положительного представления о многонациональности Алексеевского сельского поселения;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- содействие укреплению единства жителей поселения.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Ожидаемые результаты: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Повышение вклада в формирование толерантной среды поселения, противодействие проявлениям терроризма, расизма и экстремизма.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раздела 5: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активной политики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Постоянное информирование населения о мерах, принимаемых по противодействия   терроризму и экстремиз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антитеррористическими 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комиссиям    муниципального района и органами государственной власти Оренбургской  области (с использованием сайта – Администрации </w:t>
      </w:r>
      <w:r w:rsidR="00D63898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>го сельсовета).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Pr="000A17FC">
        <w:rPr>
          <w:rFonts w:ascii="Times New Roman" w:hAnsi="Times New Roman" w:cs="Times New Roman"/>
          <w:color w:val="000000"/>
          <w:sz w:val="28"/>
          <w:szCs w:val="28"/>
        </w:rPr>
        <w:tab/>
        <w:t>Оказание содействия средствам массовой информации в освещении событий этнокультурного характера на территории сельского поселения.</w:t>
      </w:r>
    </w:p>
    <w:p w:rsidR="00D21CC3" w:rsidRPr="000A17FC" w:rsidRDefault="00D21CC3" w:rsidP="00830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1CC3" w:rsidRPr="000A17FC" w:rsidRDefault="00D21CC3" w:rsidP="00F240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6. Использование ресурсов сотрудничества в деле </w:t>
      </w:r>
    </w:p>
    <w:p w:rsidR="00D21CC3" w:rsidRPr="000A17FC" w:rsidRDefault="00D21CC3" w:rsidP="00F240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формирования культуры мира и  толерантности</w:t>
      </w:r>
    </w:p>
    <w:p w:rsidR="00D21CC3" w:rsidRPr="000A17FC" w:rsidRDefault="00D21CC3" w:rsidP="00F240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830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Межмуниципальное сотрудничество является важным ресурсом создания толерантной среды сельского поселения.</w:t>
      </w:r>
    </w:p>
    <w:p w:rsidR="00D21CC3" w:rsidRPr="000A17FC" w:rsidRDefault="00D21CC3" w:rsidP="00F240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Задача раздела:</w:t>
      </w:r>
    </w:p>
    <w:p w:rsidR="00D21CC3" w:rsidRPr="000A17FC" w:rsidRDefault="00D21CC3" w:rsidP="00F240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Активизация взаимодействия с национальными организациями, осуществляющими социально ориентированную деятельность, налаживание с ними партнерских связей.</w:t>
      </w:r>
    </w:p>
    <w:p w:rsidR="00D21CC3" w:rsidRPr="000A17FC" w:rsidRDefault="00D21CC3" w:rsidP="00F240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 Ожидаемые результаты:</w:t>
      </w:r>
    </w:p>
    <w:p w:rsidR="00D21CC3" w:rsidRPr="000A17FC" w:rsidRDefault="00D21CC3" w:rsidP="00F240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color w:val="000000"/>
          <w:sz w:val="28"/>
          <w:szCs w:val="28"/>
        </w:rPr>
        <w:t>Использование ресурсов межмуниципального сотрудничества для создания толерантной среды в сельском поселении.</w:t>
      </w:r>
    </w:p>
    <w:p w:rsidR="00D21CC3" w:rsidRPr="000A17FC" w:rsidRDefault="00D21CC3" w:rsidP="00F240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F240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раздела 6:</w:t>
      </w:r>
    </w:p>
    <w:p w:rsidR="00D21CC3" w:rsidRPr="000A17FC" w:rsidRDefault="00D21CC3" w:rsidP="00F240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FC">
        <w:rPr>
          <w:rFonts w:ascii="Times New Roman" w:hAnsi="Times New Roman" w:cs="Times New Roman"/>
          <w:sz w:val="28"/>
          <w:szCs w:val="28"/>
        </w:rPr>
        <w:t>6.1</w:t>
      </w:r>
      <w:r w:rsidRPr="000A17FC">
        <w:rPr>
          <w:rFonts w:ascii="Times New Roman" w:hAnsi="Times New Roman" w:cs="Times New Roman"/>
          <w:sz w:val="28"/>
          <w:szCs w:val="28"/>
        </w:rPr>
        <w:tab/>
        <w:t xml:space="preserve">Участие представителей администрации </w:t>
      </w:r>
      <w:r w:rsidR="00D63898">
        <w:rPr>
          <w:rFonts w:ascii="Times New Roman" w:hAnsi="Times New Roman" w:cs="Times New Roman"/>
          <w:sz w:val="28"/>
          <w:szCs w:val="28"/>
        </w:rPr>
        <w:t>Трудового</w:t>
      </w:r>
      <w:r w:rsidRPr="000A17FC">
        <w:rPr>
          <w:rFonts w:ascii="Times New Roman" w:hAnsi="Times New Roman" w:cs="Times New Roman"/>
          <w:sz w:val="28"/>
          <w:szCs w:val="28"/>
        </w:rPr>
        <w:t xml:space="preserve"> сельсовета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  негативных этностереотипов и ксенофобии, проводимых органами государственной власти и их социальными партнерами</w:t>
      </w: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FC">
        <w:rPr>
          <w:rFonts w:ascii="Times New Roman" w:hAnsi="Times New Roman" w:cs="Times New Roman"/>
          <w:sz w:val="28"/>
          <w:szCs w:val="28"/>
        </w:rPr>
        <w:t>6.2.</w:t>
      </w:r>
      <w:r w:rsidRPr="000A17FC">
        <w:rPr>
          <w:rFonts w:ascii="Times New Roman" w:hAnsi="Times New Roman" w:cs="Times New Roman"/>
          <w:sz w:val="28"/>
          <w:szCs w:val="28"/>
        </w:rPr>
        <w:tab/>
        <w:t>Оказание содействия общественным организациям Алексеевского сельского поселения в деятельности, направленной на привлечение широких слоев общественности к участию в мероприятиях, посвященных изучению истории культуры и национальных традиций некоренных национальностей, проживающих на территории сельсовета и муниципального района.</w:t>
      </w: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Default="00D63898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Default="00D63898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Default="00D63898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Default="00D63898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98" w:rsidRPr="000A17FC" w:rsidRDefault="00D63898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C3" w:rsidRPr="000A17FC" w:rsidRDefault="00D21CC3" w:rsidP="00DD5F9C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7F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D21CC3" w:rsidRPr="000A17FC" w:rsidRDefault="00D21CC3" w:rsidP="00DD5F9C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7FC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D21CC3" w:rsidRPr="00077440" w:rsidRDefault="00D21CC3" w:rsidP="00DD5F9C">
      <w:pPr>
        <w:shd w:val="clear" w:color="auto" w:fill="FFFFFF"/>
        <w:tabs>
          <w:tab w:val="left" w:pos="48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440">
        <w:rPr>
          <w:rFonts w:ascii="Times New Roman" w:hAnsi="Times New Roman" w:cs="Times New Roman"/>
          <w:b/>
          <w:bCs/>
          <w:sz w:val="24"/>
          <w:szCs w:val="24"/>
        </w:rPr>
        <w:t xml:space="preserve">факторов в проекте постановления главы администрации </w:t>
      </w:r>
      <w:r w:rsidR="00D6389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77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Плана мероприятий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7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профилактике терроризма и экстремизма,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7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гармонизации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077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ежнациональных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7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отношений на 202</w:t>
      </w:r>
      <w:r w:rsidR="00DD5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77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D5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77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21CC3" w:rsidRDefault="00D21CC3" w:rsidP="00077440">
      <w:pPr>
        <w:ind w:right="-1"/>
        <w:jc w:val="both"/>
      </w:pPr>
      <w:r w:rsidRPr="000A17FC">
        <w:t xml:space="preserve"> </w:t>
      </w:r>
    </w:p>
    <w:p w:rsidR="00D21CC3" w:rsidRPr="00077440" w:rsidRDefault="00D21CC3" w:rsidP="0007744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7440">
        <w:rPr>
          <w:rFonts w:ascii="Times New Roman" w:hAnsi="Times New Roman" w:cs="Times New Roman"/>
          <w:sz w:val="24"/>
          <w:szCs w:val="24"/>
        </w:rPr>
        <w:t>с.</w:t>
      </w:r>
      <w:r w:rsidR="00DD5F9C">
        <w:rPr>
          <w:rFonts w:ascii="Times New Roman" w:hAnsi="Times New Roman" w:cs="Times New Roman"/>
          <w:sz w:val="24"/>
          <w:szCs w:val="24"/>
        </w:rPr>
        <w:t xml:space="preserve"> </w:t>
      </w:r>
      <w:r w:rsidR="00D63898">
        <w:rPr>
          <w:rFonts w:ascii="Times New Roman" w:hAnsi="Times New Roman" w:cs="Times New Roman"/>
          <w:sz w:val="24"/>
          <w:szCs w:val="24"/>
        </w:rPr>
        <w:t>Трудовое</w:t>
      </w:r>
      <w:r w:rsidRPr="00077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D5F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7440">
        <w:rPr>
          <w:rFonts w:ascii="Times New Roman" w:hAnsi="Times New Roman" w:cs="Times New Roman"/>
          <w:sz w:val="24"/>
          <w:szCs w:val="24"/>
        </w:rPr>
        <w:t xml:space="preserve"> 2</w:t>
      </w:r>
      <w:r w:rsidR="00D63898">
        <w:rPr>
          <w:rFonts w:ascii="Times New Roman" w:hAnsi="Times New Roman" w:cs="Times New Roman"/>
          <w:sz w:val="24"/>
          <w:szCs w:val="24"/>
        </w:rPr>
        <w:t>6</w:t>
      </w:r>
      <w:r w:rsidR="00DD5F9C">
        <w:rPr>
          <w:rFonts w:ascii="Times New Roman" w:hAnsi="Times New Roman" w:cs="Times New Roman"/>
          <w:sz w:val="24"/>
          <w:szCs w:val="24"/>
        </w:rPr>
        <w:t>.01.</w:t>
      </w:r>
      <w:r w:rsidRPr="00077440">
        <w:rPr>
          <w:rFonts w:ascii="Times New Roman" w:hAnsi="Times New Roman" w:cs="Times New Roman"/>
          <w:sz w:val="24"/>
          <w:szCs w:val="24"/>
        </w:rPr>
        <w:t>202</w:t>
      </w:r>
      <w:r w:rsidR="00DD5F9C">
        <w:rPr>
          <w:rFonts w:ascii="Times New Roman" w:hAnsi="Times New Roman" w:cs="Times New Roman"/>
          <w:sz w:val="24"/>
          <w:szCs w:val="24"/>
        </w:rPr>
        <w:t>1</w:t>
      </w:r>
      <w:r w:rsidRPr="000774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1CC3" w:rsidRPr="000A17FC" w:rsidRDefault="00D21CC3" w:rsidP="000A17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21CC3" w:rsidRPr="000A17FC" w:rsidRDefault="00D21CC3" w:rsidP="000A17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D63898">
        <w:rPr>
          <w:rFonts w:ascii="Times New Roman" w:hAnsi="Times New Roman" w:cs="Times New Roman"/>
          <w:sz w:val="24"/>
          <w:szCs w:val="24"/>
        </w:rPr>
        <w:t>Трудово</w:t>
      </w:r>
      <w:r w:rsidRPr="000A17FC">
        <w:rPr>
          <w:rFonts w:ascii="Times New Roman" w:hAnsi="Times New Roman" w:cs="Times New Roman"/>
          <w:sz w:val="24"/>
          <w:szCs w:val="24"/>
        </w:rPr>
        <w:t xml:space="preserve">й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D63898">
        <w:rPr>
          <w:rFonts w:ascii="Times New Roman" w:hAnsi="Times New Roman" w:cs="Times New Roman"/>
          <w:sz w:val="24"/>
          <w:szCs w:val="24"/>
        </w:rPr>
        <w:t>Трудово</w:t>
      </w:r>
      <w:r w:rsidRPr="000A17FC">
        <w:rPr>
          <w:rFonts w:ascii="Times New Roman" w:hAnsi="Times New Roman" w:cs="Times New Roman"/>
          <w:sz w:val="24"/>
          <w:szCs w:val="24"/>
        </w:rPr>
        <w:t xml:space="preserve">й сельсовет  </w:t>
      </w:r>
      <w:r w:rsidRPr="00DD5F9C">
        <w:rPr>
          <w:rFonts w:ascii="Times New Roman" w:hAnsi="Times New Roman" w:cs="Times New Roman"/>
          <w:sz w:val="24"/>
          <w:szCs w:val="24"/>
        </w:rPr>
        <w:t xml:space="preserve">№ </w:t>
      </w:r>
      <w:r w:rsidR="00DD5F9C" w:rsidRPr="00DD5F9C">
        <w:rPr>
          <w:rFonts w:ascii="Times New Roman" w:hAnsi="Times New Roman" w:cs="Times New Roman"/>
          <w:sz w:val="24"/>
          <w:szCs w:val="24"/>
        </w:rPr>
        <w:t>22/10</w:t>
      </w:r>
      <w:r w:rsidRPr="00DD5F9C">
        <w:rPr>
          <w:rFonts w:ascii="Times New Roman" w:hAnsi="Times New Roman" w:cs="Times New Roman"/>
          <w:sz w:val="24"/>
          <w:szCs w:val="24"/>
        </w:rPr>
        <w:t xml:space="preserve">1-рс от  </w:t>
      </w:r>
      <w:r w:rsidR="00DD5F9C" w:rsidRPr="00DD5F9C">
        <w:rPr>
          <w:rFonts w:ascii="Times New Roman" w:hAnsi="Times New Roman" w:cs="Times New Roman"/>
          <w:sz w:val="24"/>
          <w:szCs w:val="24"/>
        </w:rPr>
        <w:t>26.06.2009</w:t>
      </w:r>
      <w:r w:rsidRPr="00DD5F9C">
        <w:rPr>
          <w:rFonts w:ascii="Times New Roman" w:hAnsi="Times New Roman" w:cs="Times New Roman"/>
          <w:sz w:val="24"/>
          <w:szCs w:val="24"/>
        </w:rPr>
        <w:t xml:space="preserve"> г.</w:t>
      </w:r>
      <w:r w:rsidRPr="000A1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CC3" w:rsidRPr="000A17FC" w:rsidRDefault="00D21CC3" w:rsidP="000A17FC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7FC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21CC3" w:rsidRPr="000A17FC" w:rsidRDefault="00D21CC3" w:rsidP="000A17F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>;</w:t>
      </w:r>
    </w:p>
    <w:p w:rsidR="00D21CC3" w:rsidRPr="000A17FC" w:rsidRDefault="00D21CC3" w:rsidP="000A17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>;</w:t>
      </w:r>
    </w:p>
    <w:p w:rsidR="00D21CC3" w:rsidRPr="000A17FC" w:rsidRDefault="00D21CC3" w:rsidP="000A17F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>;</w:t>
      </w:r>
    </w:p>
    <w:p w:rsidR="00D21CC3" w:rsidRPr="000A17FC" w:rsidRDefault="00D21CC3" w:rsidP="000A17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>;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1CC3" w:rsidRPr="000A17FC" w:rsidRDefault="00D21CC3" w:rsidP="000A17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21CC3" w:rsidRPr="000A17FC" w:rsidRDefault="00D21CC3" w:rsidP="000A17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>;</w:t>
      </w:r>
    </w:p>
    <w:p w:rsidR="00D21CC3" w:rsidRPr="000A17FC" w:rsidRDefault="00D21CC3" w:rsidP="000A17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0A17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1CC3" w:rsidRPr="000A17FC" w:rsidRDefault="00D21CC3" w:rsidP="000A17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1CC3" w:rsidRPr="000A17FC" w:rsidRDefault="00D21CC3" w:rsidP="000A17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7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21CC3" w:rsidRPr="000A17FC" w:rsidRDefault="00D21CC3" w:rsidP="000A17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0A17FC">
        <w:rPr>
          <w:rFonts w:ascii="Times New Roman" w:hAnsi="Times New Roman" w:cs="Times New Roman"/>
          <w:sz w:val="24"/>
          <w:szCs w:val="24"/>
        </w:rPr>
        <w:t>;</w:t>
      </w:r>
    </w:p>
    <w:p w:rsidR="00D21CC3" w:rsidRPr="000A17FC" w:rsidRDefault="00D21CC3" w:rsidP="000A17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>;</w:t>
      </w:r>
    </w:p>
    <w:p w:rsidR="00D21CC3" w:rsidRPr="000A17FC" w:rsidRDefault="00D21CC3" w:rsidP="000A17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A17F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0A17FC">
        <w:rPr>
          <w:rFonts w:ascii="Times New Roman" w:hAnsi="Times New Roman" w:cs="Times New Roman"/>
          <w:sz w:val="24"/>
          <w:szCs w:val="24"/>
        </w:rPr>
        <w:t>.</w:t>
      </w:r>
    </w:p>
    <w:p w:rsidR="00D21CC3" w:rsidRPr="000A17FC" w:rsidRDefault="00D21CC3" w:rsidP="000A17FC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CC3" w:rsidRPr="000A17FC" w:rsidRDefault="00D21CC3" w:rsidP="000A17FC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1CC3" w:rsidRPr="000A17FC" w:rsidRDefault="00D21CC3" w:rsidP="000A17FC">
      <w:pPr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 xml:space="preserve">Специалист 1 категории                                                                    </w:t>
      </w:r>
      <w:r w:rsidR="00D63898">
        <w:rPr>
          <w:rFonts w:ascii="Times New Roman" w:hAnsi="Times New Roman" w:cs="Times New Roman"/>
          <w:sz w:val="24"/>
          <w:szCs w:val="24"/>
        </w:rPr>
        <w:t>А.С. Сереченко</w:t>
      </w:r>
    </w:p>
    <w:p w:rsidR="00D21CC3" w:rsidRPr="000A17FC" w:rsidRDefault="00D21CC3" w:rsidP="000A1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CC3" w:rsidRPr="000A17FC" w:rsidRDefault="00D21CC3" w:rsidP="000A17FC">
      <w:pPr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>«Согласен»</w:t>
      </w:r>
    </w:p>
    <w:p w:rsidR="00D21CC3" w:rsidRPr="000A17FC" w:rsidRDefault="00D21CC3" w:rsidP="000A1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CC3" w:rsidRPr="000A17FC" w:rsidRDefault="00D21CC3" w:rsidP="000A17FC">
      <w:pPr>
        <w:jc w:val="both"/>
        <w:rPr>
          <w:rFonts w:ascii="Times New Roman" w:hAnsi="Times New Roman" w:cs="Times New Roman"/>
          <w:sz w:val="24"/>
          <w:szCs w:val="24"/>
        </w:rPr>
      </w:pPr>
      <w:r w:rsidRPr="000A17F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21CC3" w:rsidRPr="000A17FC" w:rsidRDefault="00D63898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</w:t>
      </w:r>
      <w:r w:rsidR="00D21CC3" w:rsidRPr="000A17FC">
        <w:rPr>
          <w:rFonts w:ascii="Times New Roman" w:hAnsi="Times New Roman" w:cs="Times New Roman"/>
          <w:sz w:val="24"/>
          <w:szCs w:val="24"/>
        </w:rPr>
        <w:t xml:space="preserve">й  сельсовет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М.В. Есиков</w:t>
      </w: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7F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CC3" w:rsidRPr="000A17FC" w:rsidRDefault="00D21CC3" w:rsidP="000A17FC">
      <w:pPr>
        <w:rPr>
          <w:rFonts w:ascii="Times New Roman" w:hAnsi="Times New Roman" w:cs="Times New Roman"/>
          <w:sz w:val="24"/>
          <w:szCs w:val="24"/>
        </w:rPr>
      </w:pPr>
    </w:p>
    <w:p w:rsidR="00D21CC3" w:rsidRPr="000A17FC" w:rsidRDefault="00D21CC3" w:rsidP="00F2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CC3" w:rsidRPr="000A17FC" w:rsidSect="009F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8F1"/>
    <w:multiLevelType w:val="multilevel"/>
    <w:tmpl w:val="0FD0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AE"/>
    <w:rsid w:val="00077440"/>
    <w:rsid w:val="000A17FC"/>
    <w:rsid w:val="000E7C7A"/>
    <w:rsid w:val="0014375A"/>
    <w:rsid w:val="001903F8"/>
    <w:rsid w:val="001E33B1"/>
    <w:rsid w:val="001F7CE6"/>
    <w:rsid w:val="0025360B"/>
    <w:rsid w:val="002D2F8D"/>
    <w:rsid w:val="00311619"/>
    <w:rsid w:val="0034570E"/>
    <w:rsid w:val="003838A2"/>
    <w:rsid w:val="00393C96"/>
    <w:rsid w:val="003C1FE7"/>
    <w:rsid w:val="004A3C2B"/>
    <w:rsid w:val="004B7C9B"/>
    <w:rsid w:val="00507CE9"/>
    <w:rsid w:val="00517787"/>
    <w:rsid w:val="00527152"/>
    <w:rsid w:val="0053046E"/>
    <w:rsid w:val="00562729"/>
    <w:rsid w:val="005B6CB1"/>
    <w:rsid w:val="005C499F"/>
    <w:rsid w:val="005F3796"/>
    <w:rsid w:val="006125E3"/>
    <w:rsid w:val="006B2EAE"/>
    <w:rsid w:val="006D4757"/>
    <w:rsid w:val="006E73E3"/>
    <w:rsid w:val="007602D9"/>
    <w:rsid w:val="0077596D"/>
    <w:rsid w:val="007C688A"/>
    <w:rsid w:val="00830583"/>
    <w:rsid w:val="00866892"/>
    <w:rsid w:val="008A1F0C"/>
    <w:rsid w:val="008E6589"/>
    <w:rsid w:val="00927433"/>
    <w:rsid w:val="00963EEA"/>
    <w:rsid w:val="009F1689"/>
    <w:rsid w:val="00A01866"/>
    <w:rsid w:val="00A4366A"/>
    <w:rsid w:val="00A67F6E"/>
    <w:rsid w:val="00B61B7B"/>
    <w:rsid w:val="00BA59C6"/>
    <w:rsid w:val="00D21CC3"/>
    <w:rsid w:val="00D63898"/>
    <w:rsid w:val="00DA68CF"/>
    <w:rsid w:val="00DB1210"/>
    <w:rsid w:val="00DD5F9C"/>
    <w:rsid w:val="00ED048E"/>
    <w:rsid w:val="00ED2360"/>
    <w:rsid w:val="00F2404A"/>
    <w:rsid w:val="00F311E4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0E552"/>
  <w15:docId w15:val="{86774DCA-E47B-4011-9DF4-7B986BF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8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B2EAE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EAE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uiPriority w:val="99"/>
    <w:rsid w:val="006B2EAE"/>
    <w:pPr>
      <w:widowControl w:val="0"/>
    </w:pPr>
    <w:rPr>
      <w:rFonts w:cs="Calibri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0A17FC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0A1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No Spacing"/>
    <w:link w:val="a4"/>
    <w:uiPriority w:val="1"/>
    <w:qFormat/>
    <w:rsid w:val="00D63898"/>
    <w:rPr>
      <w:rFonts w:eastAsia="Calibri"/>
      <w:lang w:eastAsia="en-US"/>
    </w:rPr>
  </w:style>
  <w:style w:type="character" w:customStyle="1" w:styleId="a4">
    <w:name w:val="Без интервала Знак"/>
    <w:link w:val="a3"/>
    <w:uiPriority w:val="1"/>
    <w:rsid w:val="00D63898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Степановка 2</dc:creator>
  <cp:keywords/>
  <dc:description/>
  <cp:lastModifiedBy>Пользователь Windows</cp:lastModifiedBy>
  <cp:revision>3</cp:revision>
  <cp:lastPrinted>2020-03-23T07:55:00Z</cp:lastPrinted>
  <dcterms:created xsi:type="dcterms:W3CDTF">2021-02-11T04:45:00Z</dcterms:created>
  <dcterms:modified xsi:type="dcterms:W3CDTF">2021-03-31T06:54:00Z</dcterms:modified>
</cp:coreProperties>
</file>