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145"/>
      </w:tblGrid>
      <w:tr w:rsidR="0045720A" w:rsidTr="00011523">
        <w:trPr>
          <w:trHeight w:val="2336"/>
        </w:trPr>
        <w:tc>
          <w:tcPr>
            <w:tcW w:w="4192" w:type="dxa"/>
            <w:gridSpan w:val="5"/>
          </w:tcPr>
          <w:p w:rsidR="0045720A" w:rsidRDefault="0045720A" w:rsidP="00011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5720A" w:rsidRDefault="0045720A" w:rsidP="00011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45720A" w:rsidRDefault="0045720A" w:rsidP="00011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сельсовет</w:t>
            </w:r>
          </w:p>
          <w:p w:rsidR="0045720A" w:rsidRDefault="0045720A" w:rsidP="00011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45720A" w:rsidRDefault="0045720A" w:rsidP="00011523">
            <w:pPr>
              <w:tabs>
                <w:tab w:val="center" w:pos="2026"/>
                <w:tab w:val="right" w:pos="40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ab/>
            </w:r>
          </w:p>
          <w:p w:rsidR="0045720A" w:rsidRDefault="0045720A" w:rsidP="00011523">
            <w:pPr>
              <w:tabs>
                <w:tab w:val="left" w:pos="15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5720A" w:rsidRDefault="0045720A" w:rsidP="00011523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5720A" w:rsidRDefault="0045720A" w:rsidP="00011523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45720A" w:rsidTr="00011523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720A" w:rsidRDefault="0045720A" w:rsidP="00011523">
            <w:pPr>
              <w:tabs>
                <w:tab w:val="center" w:pos="73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ab/>
              <w:t>02.03.2017г</w:t>
            </w:r>
          </w:p>
        </w:tc>
        <w:tc>
          <w:tcPr>
            <w:tcW w:w="588" w:type="dxa"/>
            <w:hideMark/>
          </w:tcPr>
          <w:p w:rsidR="0045720A" w:rsidRDefault="0045720A" w:rsidP="00011523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720A" w:rsidRDefault="0045720A" w:rsidP="000115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11-п</w:t>
            </w:r>
          </w:p>
        </w:tc>
      </w:tr>
      <w:tr w:rsidR="0045720A" w:rsidTr="00011523">
        <w:trPr>
          <w:trHeight w:val="65"/>
        </w:trPr>
        <w:tc>
          <w:tcPr>
            <w:tcW w:w="4192" w:type="dxa"/>
            <w:gridSpan w:val="5"/>
            <w:hideMark/>
          </w:tcPr>
          <w:p w:rsidR="0045720A" w:rsidRDefault="0045720A" w:rsidP="000115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 Трудовое</w:t>
            </w:r>
          </w:p>
        </w:tc>
      </w:tr>
    </w:tbl>
    <w:p w:rsidR="0045720A" w:rsidRDefault="0045720A" w:rsidP="0045720A">
      <w:pPr>
        <w:jc w:val="both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br w:type="textWrapping" w:clear="all"/>
      </w:r>
    </w:p>
    <w:p w:rsidR="0045720A" w:rsidRDefault="0045720A" w:rsidP="0045720A">
      <w:pPr>
        <w:tabs>
          <w:tab w:val="left" w:pos="9459"/>
        </w:tabs>
        <w:ind w:right="-81"/>
        <w:jc w:val="both"/>
        <w:rPr>
          <w:sz w:val="28"/>
          <w:szCs w:val="28"/>
        </w:rPr>
      </w:pPr>
      <w:r>
        <w:pict>
          <v:line id="_x0000_s1029" style="position:absolute;left:0;text-align:left;z-index:251660288" from="222.35pt,.25pt" to="243.7pt,.3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1312" from="243.7pt,3.8pt" to="243.7pt,14.2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0,.2pt" to="21.35pt,.25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63360" from="0,.2pt" to="0,10.6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 определении   адресного  хозяйства </w:t>
      </w:r>
    </w:p>
    <w:p w:rsidR="0045720A" w:rsidRDefault="0045720A" w:rsidP="0045720A">
      <w:pPr>
        <w:tabs>
          <w:tab w:val="left" w:pos="9459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рудовое, ул.Школьная, дом 72,</w:t>
      </w:r>
    </w:p>
    <w:p w:rsidR="0045720A" w:rsidRDefault="0045720A" w:rsidP="0045720A">
      <w:pPr>
        <w:rPr>
          <w:sz w:val="28"/>
          <w:szCs w:val="28"/>
        </w:rPr>
      </w:pPr>
      <w:r>
        <w:rPr>
          <w:sz w:val="28"/>
          <w:szCs w:val="28"/>
        </w:rPr>
        <w:t xml:space="preserve">  Ташлинского района,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45720A" w:rsidRDefault="0045720A" w:rsidP="0045720A">
      <w:pPr>
        <w:rPr>
          <w:sz w:val="28"/>
          <w:szCs w:val="28"/>
        </w:rPr>
      </w:pPr>
      <w:r>
        <w:rPr>
          <w:sz w:val="28"/>
          <w:szCs w:val="28"/>
        </w:rPr>
        <w:t xml:space="preserve">  области</w:t>
      </w:r>
    </w:p>
    <w:p w:rsidR="0045720A" w:rsidRDefault="0045720A" w:rsidP="0045720A">
      <w:pPr>
        <w:rPr>
          <w:sz w:val="20"/>
        </w:rPr>
      </w:pPr>
    </w:p>
    <w:p w:rsidR="0045720A" w:rsidRDefault="0045720A" w:rsidP="0045720A"/>
    <w:p w:rsidR="0045720A" w:rsidRDefault="0045720A" w:rsidP="0045720A"/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1.Определить адрес жилого дома, расположенный на земельном участке с кадастровым номером  56:31:1401001:370 Оренбургская область, Ташлинский район, село Трудовое, улица  Школьная, дом 72.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2.Постановление  вступает в силу со дня его подписания.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И.И.Федулов   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отделу архитектуры, ФБУ «Кадастровая палата» по Оренбургской области межрайонный отдел № 8, </w:t>
      </w:r>
      <w:proofErr w:type="spellStart"/>
      <w:r>
        <w:rPr>
          <w:sz w:val="28"/>
          <w:szCs w:val="28"/>
        </w:rPr>
        <w:t>Кечиной</w:t>
      </w:r>
      <w:proofErr w:type="spellEnd"/>
      <w:r>
        <w:rPr>
          <w:sz w:val="28"/>
          <w:szCs w:val="28"/>
        </w:rPr>
        <w:t xml:space="preserve"> Н.В..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Ф.Г. 2-96-38</w:t>
      </w: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945"/>
        </w:tabs>
        <w:jc w:val="both"/>
        <w:rPr>
          <w:sz w:val="28"/>
          <w:szCs w:val="28"/>
        </w:rPr>
      </w:pPr>
    </w:p>
    <w:p w:rsidR="0045720A" w:rsidRDefault="0045720A" w:rsidP="0045720A">
      <w:pPr>
        <w:tabs>
          <w:tab w:val="left" w:pos="1515"/>
        </w:tabs>
      </w:pPr>
    </w:p>
    <w:p w:rsidR="0045720A" w:rsidRDefault="0045720A" w:rsidP="0045720A">
      <w:pPr>
        <w:tabs>
          <w:tab w:val="left" w:pos="1515"/>
        </w:tabs>
      </w:pPr>
    </w:p>
    <w:p w:rsidR="0045720A" w:rsidRDefault="0045720A" w:rsidP="0045720A">
      <w:pPr>
        <w:pStyle w:val="FR1"/>
        <w:ind w:left="-180" w:right="-82"/>
        <w:rPr>
          <w:rFonts w:ascii="Times New Roman" w:hAnsi="Times New Roman"/>
          <w:szCs w:val="24"/>
        </w:rPr>
      </w:pPr>
    </w:p>
    <w:p w:rsidR="0045720A" w:rsidRDefault="0045720A" w:rsidP="0045720A">
      <w:pPr>
        <w:pStyle w:val="FR1"/>
        <w:ind w:left="-180" w:right="-82"/>
        <w:rPr>
          <w:rFonts w:ascii="Times New Roman" w:hAnsi="Times New Roman"/>
          <w:szCs w:val="24"/>
        </w:rPr>
      </w:pPr>
    </w:p>
    <w:p w:rsidR="0045720A" w:rsidRDefault="0045720A" w:rsidP="0045720A">
      <w:pPr>
        <w:pStyle w:val="FR1"/>
        <w:ind w:left="-180" w:right="-82"/>
        <w:rPr>
          <w:rFonts w:ascii="Times New Roman" w:hAnsi="Times New Roman"/>
          <w:szCs w:val="24"/>
        </w:rPr>
      </w:pPr>
    </w:p>
    <w:p w:rsidR="006F7671" w:rsidRDefault="006F7671"/>
    <w:sectPr w:rsidR="006F7671" w:rsidSect="006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720A"/>
    <w:rsid w:val="0045720A"/>
    <w:rsid w:val="006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720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2008-12-31T19:06:00Z</dcterms:created>
  <dcterms:modified xsi:type="dcterms:W3CDTF">2008-12-31T19:06:00Z</dcterms:modified>
</cp:coreProperties>
</file>