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1914"/>
        <w:gridCol w:w="851"/>
        <w:gridCol w:w="1984"/>
      </w:tblGrid>
      <w:tr w:rsidR="00227F54" w:rsidTr="00FB2B5D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227F54" w:rsidRDefault="00227F54" w:rsidP="00FB2B5D">
            <w:pPr>
              <w:tabs>
                <w:tab w:val="left" w:pos="3960"/>
                <w:tab w:val="left" w:pos="4140"/>
                <w:tab w:val="left" w:pos="5040"/>
                <w:tab w:val="left" w:pos="5220"/>
              </w:tabs>
              <w:spacing w:line="276" w:lineRule="auto"/>
              <w:ind w:right="691"/>
              <w:rPr>
                <w:rFonts w:ascii="Arial" w:hAnsi="Arial"/>
              </w:rPr>
            </w:pPr>
            <w:r>
              <w:t xml:space="preserve">                                                                                              </w:t>
            </w:r>
          </w:p>
          <w:p w:rsidR="00227F54" w:rsidRDefault="00227F54" w:rsidP="00FB2B5D">
            <w:pPr>
              <w:spacing w:line="276" w:lineRule="auto"/>
              <w:jc w:val="center"/>
              <w:rPr>
                <w:b/>
                <w:sz w:val="46"/>
              </w:rPr>
            </w:pPr>
            <w:proofErr w:type="gramStart"/>
            <w:r>
              <w:rPr>
                <w:b/>
                <w:sz w:val="46"/>
              </w:rPr>
              <w:t>Р</w:t>
            </w:r>
            <w:proofErr w:type="gramEnd"/>
            <w:r>
              <w:rPr>
                <w:b/>
                <w:sz w:val="46"/>
              </w:rPr>
              <w:t xml:space="preserve"> Е Ш Е Н И Е</w:t>
            </w:r>
          </w:p>
          <w:p w:rsidR="00227F54" w:rsidRDefault="00227F54" w:rsidP="00FB2B5D">
            <w:pPr>
              <w:spacing w:line="276" w:lineRule="auto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С О В Е Т   Д Е </w:t>
            </w:r>
            <w:proofErr w:type="gramStart"/>
            <w:r>
              <w:rPr>
                <w:b/>
                <w:sz w:val="40"/>
              </w:rPr>
              <w:t>П</w:t>
            </w:r>
            <w:proofErr w:type="gramEnd"/>
            <w:r>
              <w:rPr>
                <w:b/>
                <w:sz w:val="40"/>
              </w:rPr>
              <w:t xml:space="preserve"> У Т А Т О В</w:t>
            </w:r>
          </w:p>
          <w:p w:rsidR="00227F54" w:rsidRDefault="00227F54" w:rsidP="00FB2B5D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МУНИЦИПАЛЬНОГО ОБРАЗОВАНИЯ</w:t>
            </w:r>
          </w:p>
          <w:p w:rsidR="00227F54" w:rsidRDefault="00227F54" w:rsidP="00FB2B5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Трудовой  сельсовет</w:t>
            </w:r>
          </w:p>
          <w:p w:rsidR="00227F54" w:rsidRDefault="00227F54" w:rsidP="00FB2B5D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 А </w:t>
            </w:r>
            <w:proofErr w:type="gramStart"/>
            <w:r>
              <w:rPr>
                <w:b/>
                <w:sz w:val="28"/>
              </w:rPr>
              <w:t>Ш</w:t>
            </w:r>
            <w:proofErr w:type="gramEnd"/>
            <w:r>
              <w:rPr>
                <w:b/>
                <w:sz w:val="28"/>
              </w:rPr>
              <w:t xml:space="preserve"> Л И Н С К О Г О   Р А Й О Н А</w:t>
            </w:r>
          </w:p>
          <w:p w:rsidR="00227F54" w:rsidRDefault="00227F54" w:rsidP="00FB2B5D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</w:t>
            </w:r>
            <w:proofErr w:type="gramStart"/>
            <w:r>
              <w:rPr>
                <w:b/>
                <w:sz w:val="28"/>
              </w:rPr>
              <w:t>Р</w:t>
            </w:r>
            <w:proofErr w:type="gramEnd"/>
            <w:r>
              <w:rPr>
                <w:b/>
                <w:sz w:val="28"/>
              </w:rPr>
              <w:t xml:space="preserve"> Е Н Б У Р  Г С К О Й    О Б Л А С Т И</w:t>
            </w:r>
          </w:p>
          <w:p w:rsidR="00227F54" w:rsidRDefault="00227F54" w:rsidP="00FB2B5D">
            <w:pPr>
              <w:spacing w:line="276" w:lineRule="auto"/>
              <w:jc w:val="center"/>
            </w:pPr>
            <w:r>
              <w:t>Третьего  созыва</w:t>
            </w:r>
          </w:p>
          <w:p w:rsidR="00227F54" w:rsidRDefault="00227F54" w:rsidP="00FB2B5D">
            <w:pPr>
              <w:spacing w:line="276" w:lineRule="auto"/>
              <w:rPr>
                <w:rFonts w:ascii="Arial" w:hAnsi="Arial"/>
                <w:sz w:val="16"/>
              </w:rPr>
            </w:pPr>
          </w:p>
        </w:tc>
      </w:tr>
      <w:tr w:rsidR="00227F54" w:rsidTr="00FB2B5D">
        <w:tc>
          <w:tcPr>
            <w:tcW w:w="9214" w:type="dxa"/>
            <w:gridSpan w:val="4"/>
          </w:tcPr>
          <w:p w:rsidR="00227F54" w:rsidRDefault="00227F54" w:rsidP="00FB2B5D">
            <w:pPr>
              <w:spacing w:line="276" w:lineRule="auto"/>
              <w:jc w:val="center"/>
              <w:rPr>
                <w:rFonts w:ascii="Arial" w:hAnsi="Arial"/>
              </w:rPr>
            </w:pPr>
          </w:p>
        </w:tc>
      </w:tr>
      <w:tr w:rsidR="00227F54" w:rsidTr="00FB2B5D">
        <w:trPr>
          <w:cantSplit/>
        </w:trPr>
        <w:tc>
          <w:tcPr>
            <w:tcW w:w="4465" w:type="dxa"/>
          </w:tcPr>
          <w:p w:rsidR="00227F54" w:rsidRDefault="00227F54" w:rsidP="00FB2B5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27F54" w:rsidRDefault="00227F54" w:rsidP="00FB2B5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28.03.2016</w:t>
            </w:r>
          </w:p>
        </w:tc>
        <w:tc>
          <w:tcPr>
            <w:tcW w:w="851" w:type="dxa"/>
            <w:hideMark/>
          </w:tcPr>
          <w:p w:rsidR="00227F54" w:rsidRDefault="00227F54" w:rsidP="00FB2B5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27F54" w:rsidRDefault="00227F54" w:rsidP="00227F54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5/21-рс</w:t>
            </w:r>
          </w:p>
        </w:tc>
      </w:tr>
    </w:tbl>
    <w:p w:rsidR="00227F54" w:rsidRDefault="00227F54" w:rsidP="00227F54">
      <w:pPr>
        <w:jc w:val="center"/>
        <w:rPr>
          <w:rFonts w:ascii="Arial" w:hAnsi="Arial"/>
          <w:sz w:val="16"/>
        </w:rPr>
      </w:pPr>
    </w:p>
    <w:p w:rsidR="00227F54" w:rsidRDefault="000F1E4F" w:rsidP="00227F54">
      <w:pPr>
        <w:rPr>
          <w:b/>
          <w:bCs/>
        </w:rPr>
      </w:pPr>
      <w:r w:rsidRPr="000F1E4F">
        <w:pict>
          <v:line id="_x0000_s1026" style="position:absolute;z-index:251656192" from="252.45pt,3.95pt" to="274.05pt,3.95pt"/>
        </w:pict>
      </w:r>
      <w:r w:rsidRPr="000F1E4F">
        <w:pict>
          <v:line id="_x0000_s1027" style="position:absolute;z-index:251657216" from="274.05pt,3.95pt" to="274.05pt,25.55pt"/>
        </w:pict>
      </w:r>
      <w:r w:rsidRPr="000F1E4F">
        <w:pict>
          <v:line id="_x0000_s1028" style="position:absolute;z-index:251658240" from="1.3pt,3.95pt" to="1.3pt,25.55pt" o:allowincell="f"/>
        </w:pict>
      </w:r>
      <w:r w:rsidRPr="000F1E4F">
        <w:pict>
          <v:line id="_x0000_s1029" style="position:absolute;z-index:251659264" from="1.3pt,3.95pt" to="22.9pt,3.95pt" o:allowincell="f"/>
        </w:pict>
      </w:r>
      <w:r w:rsidR="00227F54">
        <w:rPr>
          <w:rFonts w:ascii="Arial" w:hAnsi="Arial"/>
          <w:sz w:val="16"/>
        </w:rPr>
        <w:t xml:space="preserve"> </w:t>
      </w:r>
      <w:r w:rsidR="00227F54">
        <w:rPr>
          <w:color w:val="000000"/>
        </w:rPr>
        <w:t xml:space="preserve"> </w:t>
      </w:r>
    </w:p>
    <w:p w:rsidR="00227F54" w:rsidRDefault="00227F54" w:rsidP="00227F54">
      <w:pPr>
        <w:ind w:right="387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Об установлении показателей </w:t>
      </w:r>
      <w:proofErr w:type="gramStart"/>
      <w:r>
        <w:rPr>
          <w:color w:val="000000"/>
          <w:sz w:val="28"/>
          <w:szCs w:val="28"/>
        </w:rPr>
        <w:t>для</w:t>
      </w:r>
      <w:proofErr w:type="gramEnd"/>
      <w:r>
        <w:t xml:space="preserve"> </w:t>
      </w:r>
    </w:p>
    <w:tbl>
      <w:tblPr>
        <w:tblW w:w="10492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812"/>
        <w:gridCol w:w="4680"/>
      </w:tblGrid>
      <w:tr w:rsidR="00227F54" w:rsidTr="00FB2B5D">
        <w:tc>
          <w:tcPr>
            <w:tcW w:w="5812" w:type="dxa"/>
          </w:tcPr>
          <w:p w:rsidR="00227F54" w:rsidRDefault="00227F54" w:rsidP="00227F54">
            <w:r>
              <w:rPr>
                <w:sz w:val="28"/>
                <w:szCs w:val="28"/>
              </w:rPr>
              <w:t xml:space="preserve">   признания граждан </w:t>
            </w:r>
            <w:proofErr w:type="gramStart"/>
            <w:r>
              <w:rPr>
                <w:sz w:val="28"/>
                <w:szCs w:val="28"/>
              </w:rPr>
              <w:t>малоимущими</w:t>
            </w:r>
            <w:proofErr w:type="gramEnd"/>
          </w:p>
        </w:tc>
        <w:tc>
          <w:tcPr>
            <w:tcW w:w="4680" w:type="dxa"/>
          </w:tcPr>
          <w:p w:rsidR="00227F54" w:rsidRDefault="00227F54" w:rsidP="00FB2B5D">
            <w:pPr>
              <w:jc w:val="center"/>
              <w:rPr>
                <w:sz w:val="28"/>
              </w:rPr>
            </w:pPr>
          </w:p>
        </w:tc>
      </w:tr>
    </w:tbl>
    <w:p w:rsidR="00227F54" w:rsidRPr="008011A9" w:rsidRDefault="00227F54" w:rsidP="00227F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27F54" w:rsidRPr="008011A9" w:rsidRDefault="00227F54" w:rsidP="00227F54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227F54" w:rsidRPr="008011A9" w:rsidRDefault="00227F54" w:rsidP="00227F54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На основании </w:t>
      </w:r>
      <w:hyperlink r:id="rId4" w:history="1">
        <w:r w:rsidRPr="00227F54">
          <w:rPr>
            <w:rFonts w:ascii="Times New Roman" w:hAnsi="Times New Roman" w:cs="Times New Roman"/>
            <w:i w:val="0"/>
            <w:sz w:val="28"/>
            <w:szCs w:val="28"/>
          </w:rPr>
          <w:t>ст.ст. 35</w:t>
        </w:r>
      </w:hyperlink>
      <w:r w:rsidRPr="00227F54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hyperlink r:id="rId5" w:history="1">
        <w:r w:rsidRPr="00227F54">
          <w:rPr>
            <w:rFonts w:ascii="Times New Roman" w:hAnsi="Times New Roman" w:cs="Times New Roman"/>
            <w:i w:val="0"/>
            <w:sz w:val="28"/>
            <w:szCs w:val="28"/>
          </w:rPr>
          <w:t>36</w:t>
        </w:r>
      </w:hyperlink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 Федерального закона от 06.10.2003 </w:t>
      </w:r>
      <w:r>
        <w:rPr>
          <w:rFonts w:ascii="Times New Roman" w:hAnsi="Times New Roman" w:cs="Times New Roman"/>
          <w:i w:val="0"/>
          <w:sz w:val="28"/>
          <w:szCs w:val="28"/>
        </w:rPr>
        <w:t>№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i w:val="0"/>
          <w:sz w:val="28"/>
          <w:szCs w:val="28"/>
        </w:rPr>
        <w:t>«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i w:val="0"/>
          <w:sz w:val="28"/>
          <w:szCs w:val="28"/>
        </w:rPr>
        <w:t>»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hyperlink r:id="rId6" w:history="1">
        <w:r w:rsidRPr="008011A9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п. 3 ст. 13</w:t>
        </w:r>
      </w:hyperlink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 Жилищного кодекса РФ, </w:t>
      </w:r>
      <w:hyperlink r:id="rId7" w:history="1">
        <w:r w:rsidRPr="008011A9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Закона</w:t>
        </w:r>
      </w:hyperlink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 Оренбургской </w:t>
      </w:r>
      <w:proofErr w:type="gramStart"/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области от 23.11.2005 N 2729/485-III-ОЗ </w:t>
      </w:r>
      <w:r>
        <w:rPr>
          <w:rFonts w:ascii="Times New Roman" w:hAnsi="Times New Roman" w:cs="Times New Roman"/>
          <w:i w:val="0"/>
          <w:sz w:val="28"/>
          <w:szCs w:val="28"/>
        </w:rPr>
        <w:t>«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>О порядке признания граждан малоимущими в целях предоставления им жилых помещений муниципального жилищного фонда по договорам социального найма</w:t>
      </w:r>
      <w:r>
        <w:rPr>
          <w:rFonts w:ascii="Times New Roman" w:hAnsi="Times New Roman" w:cs="Times New Roman"/>
          <w:i w:val="0"/>
          <w:sz w:val="28"/>
          <w:szCs w:val="28"/>
        </w:rPr>
        <w:t>»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, Методических </w:t>
      </w:r>
      <w:hyperlink r:id="rId8" w:history="1">
        <w:r w:rsidRPr="008011A9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рекомендаций</w:t>
        </w:r>
      </w:hyperlink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гражданам, признанным нуждающимися в жилых помещениях, жилых помещений муниципального</w:t>
      </w:r>
      <w:proofErr w:type="gramEnd"/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жилищного фонда по договорам социального найма, утвержденных Приказом </w:t>
      </w:r>
      <w:proofErr w:type="spellStart"/>
      <w:r w:rsidRPr="008011A9">
        <w:rPr>
          <w:rFonts w:ascii="Times New Roman" w:hAnsi="Times New Roman" w:cs="Times New Roman"/>
          <w:i w:val="0"/>
          <w:sz w:val="28"/>
          <w:szCs w:val="28"/>
        </w:rPr>
        <w:t>Минрегиона</w:t>
      </w:r>
      <w:proofErr w:type="spellEnd"/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 РФ от 25.02.2005 </w:t>
      </w:r>
      <w:r>
        <w:rPr>
          <w:rFonts w:ascii="Times New Roman" w:hAnsi="Times New Roman" w:cs="Times New Roman"/>
          <w:i w:val="0"/>
          <w:sz w:val="28"/>
          <w:szCs w:val="28"/>
        </w:rPr>
        <w:t>№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>17,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Решением Совета депутатов Ташлинского района от 30.09.2013г. №29/155-рс «Об утверждении учетной нормы, нормы предоставления жилья», Постановлением администрации Ташлинского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района от 16.12.2014г. №1071п «О средней  стоимости 1 кв.м. жилья на первичном и вторичном рынках на территории Ташлинского района с 01.01.2015г.», руководствуясь  </w:t>
      </w:r>
      <w:hyperlink r:id="rId9" w:history="1">
        <w:r w:rsidRPr="008011A9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Уставом</w:t>
        </w:r>
      </w:hyperlink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муниципального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 xml:space="preserve"> образования Трудовой сельсовет Ташлинского района Оренбургской области</w:t>
      </w:r>
    </w:p>
    <w:p w:rsidR="00227F54" w:rsidRPr="008011A9" w:rsidRDefault="00227F54" w:rsidP="00227F54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8011A9">
        <w:rPr>
          <w:rFonts w:ascii="Times New Roman" w:hAnsi="Times New Roman" w:cs="Times New Roman"/>
          <w:i w:val="0"/>
          <w:sz w:val="28"/>
          <w:szCs w:val="28"/>
        </w:rPr>
        <w:t>РЕШИЛ:</w:t>
      </w:r>
    </w:p>
    <w:p w:rsidR="00227F54" w:rsidRPr="008011A9" w:rsidRDefault="00227F54" w:rsidP="00227F54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227F54" w:rsidRPr="008011A9" w:rsidRDefault="00227F54" w:rsidP="00227F54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8011A9">
        <w:rPr>
          <w:rFonts w:ascii="Times New Roman" w:hAnsi="Times New Roman" w:cs="Times New Roman"/>
          <w:i w:val="0"/>
          <w:sz w:val="28"/>
          <w:szCs w:val="28"/>
        </w:rPr>
        <w:t>1. Установить на 201</w:t>
      </w:r>
      <w:r>
        <w:rPr>
          <w:rFonts w:ascii="Times New Roman" w:hAnsi="Times New Roman" w:cs="Times New Roman"/>
          <w:i w:val="0"/>
          <w:sz w:val="28"/>
          <w:szCs w:val="28"/>
        </w:rPr>
        <w:t>6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 год:</w:t>
      </w:r>
    </w:p>
    <w:p w:rsidR="00227F54" w:rsidRPr="008011A9" w:rsidRDefault="00227F54" w:rsidP="00227F54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8011A9">
        <w:rPr>
          <w:rFonts w:ascii="Times New Roman" w:hAnsi="Times New Roman" w:cs="Times New Roman"/>
          <w:i w:val="0"/>
          <w:sz w:val="28"/>
          <w:szCs w:val="28"/>
        </w:rPr>
        <w:t>1.1. Предельное значение стоимости имущества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на каждого члена семьи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, находящегося в собственности и подлежащего налогообложению, равное </w:t>
      </w:r>
      <w:r>
        <w:rPr>
          <w:rFonts w:ascii="Times New Roman" w:hAnsi="Times New Roman" w:cs="Times New Roman"/>
          <w:i w:val="0"/>
          <w:sz w:val="28"/>
          <w:szCs w:val="28"/>
        </w:rPr>
        <w:t>203070,00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i w:val="0"/>
          <w:sz w:val="28"/>
          <w:szCs w:val="28"/>
        </w:rPr>
        <w:t>лей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>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</w:t>
      </w:r>
    </w:p>
    <w:p w:rsidR="00227F54" w:rsidRPr="008011A9" w:rsidRDefault="00227F54" w:rsidP="00227F54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1.2. Предельное значение дохода, приходящегося на каждого члена семьи, в размере </w:t>
      </w:r>
      <w:r>
        <w:rPr>
          <w:rFonts w:ascii="Times New Roman" w:hAnsi="Times New Roman" w:cs="Times New Roman"/>
          <w:i w:val="0"/>
          <w:sz w:val="28"/>
          <w:szCs w:val="28"/>
        </w:rPr>
        <w:t>11355,85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i w:val="0"/>
          <w:sz w:val="28"/>
          <w:szCs w:val="28"/>
        </w:rPr>
        <w:t>лей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>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227F54" w:rsidRDefault="00227F54" w:rsidP="00227F54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lastRenderedPageBreak/>
        <w:t>2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>. Контроль за исполнением настоящего решения возложить на комиссию</w:t>
      </w:r>
      <w:r w:rsidRPr="008011A9">
        <w:rPr>
          <w:rFonts w:ascii="Times New Roman" w:hAnsi="Times New Roman" w:cs="Times New Roman"/>
          <w:sz w:val="28"/>
          <w:szCs w:val="28"/>
        </w:rPr>
        <w:t xml:space="preserve"> 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по признанию граждан </w:t>
      </w:r>
      <w:proofErr w:type="gramStart"/>
      <w:r w:rsidRPr="008011A9">
        <w:rPr>
          <w:rFonts w:ascii="Times New Roman" w:hAnsi="Times New Roman" w:cs="Times New Roman"/>
          <w:i w:val="0"/>
          <w:sz w:val="28"/>
          <w:szCs w:val="28"/>
        </w:rPr>
        <w:t>малоимущими</w:t>
      </w:r>
      <w:proofErr w:type="gramEnd"/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 в целях предоставления им жилых помещений муниципального жилищного фонда по договорам социального найма.</w:t>
      </w:r>
    </w:p>
    <w:p w:rsidR="00227F54" w:rsidRPr="008011A9" w:rsidRDefault="00227F54" w:rsidP="00227F54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3.</w:t>
      </w:r>
      <w:r w:rsidRPr="008011A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236E55">
        <w:rPr>
          <w:rFonts w:ascii="Times New Roman" w:hAnsi="Times New Roman" w:cs="Times New Roman"/>
          <w:i w:val="0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со дня обнародования и подлежит размещению </w:t>
      </w:r>
      <w:r w:rsidRPr="00236E55">
        <w:rPr>
          <w:rFonts w:ascii="Times New Roman" w:hAnsi="Times New Roman" w:cs="Times New Roman"/>
          <w:i w:val="0"/>
          <w:sz w:val="28"/>
        </w:rPr>
        <w:t>на официальном сайте администрации МО Ташлинский район в сети Интернет</w:t>
      </w:r>
      <w:r w:rsidRPr="00236E55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227F54" w:rsidRDefault="00227F54" w:rsidP="00227F54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227F54" w:rsidRPr="008011A9" w:rsidRDefault="00227F54" w:rsidP="00227F54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227F54" w:rsidRDefault="00227F54" w:rsidP="00227F5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227F54" w:rsidRDefault="00227F54" w:rsidP="00227F54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Председателя Совета депутатов                                         И.И.Федулов</w:t>
      </w:r>
    </w:p>
    <w:p w:rsidR="00227F54" w:rsidRDefault="00227F54" w:rsidP="00227F54">
      <w:pPr>
        <w:jc w:val="both"/>
        <w:rPr>
          <w:sz w:val="28"/>
          <w:szCs w:val="28"/>
        </w:rPr>
      </w:pPr>
    </w:p>
    <w:p w:rsidR="00227F54" w:rsidRDefault="00227F54" w:rsidP="00227F54">
      <w:pPr>
        <w:jc w:val="both"/>
        <w:rPr>
          <w:sz w:val="28"/>
          <w:szCs w:val="28"/>
        </w:rPr>
      </w:pPr>
    </w:p>
    <w:p w:rsidR="00227F54" w:rsidRPr="00C04CD5" w:rsidRDefault="00227F54" w:rsidP="00227F54">
      <w:pPr>
        <w:jc w:val="both"/>
        <w:rPr>
          <w:sz w:val="28"/>
          <w:szCs w:val="28"/>
        </w:rPr>
      </w:pPr>
      <w:r w:rsidRPr="00C04CD5">
        <w:rPr>
          <w:sz w:val="28"/>
          <w:szCs w:val="28"/>
        </w:rPr>
        <w:t>Разослано: администр</w:t>
      </w:r>
      <w:r>
        <w:rPr>
          <w:sz w:val="28"/>
          <w:szCs w:val="28"/>
        </w:rPr>
        <w:t>ации района, прокурору района, комиссии.</w:t>
      </w:r>
    </w:p>
    <w:p w:rsidR="00227F54" w:rsidRPr="00236E55" w:rsidRDefault="00227F54" w:rsidP="00227F54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227F54" w:rsidRPr="008011A9" w:rsidRDefault="00227F54" w:rsidP="00227F54">
      <w:pPr>
        <w:rPr>
          <w:sz w:val="28"/>
          <w:szCs w:val="28"/>
        </w:rPr>
      </w:pPr>
    </w:p>
    <w:p w:rsidR="009A7E04" w:rsidRDefault="009A7E04"/>
    <w:sectPr w:rsidR="009A7E04" w:rsidSect="001D5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F54"/>
    <w:rsid w:val="0003151C"/>
    <w:rsid w:val="000F1E4F"/>
    <w:rsid w:val="002267FE"/>
    <w:rsid w:val="00227F54"/>
    <w:rsid w:val="0047371E"/>
    <w:rsid w:val="009A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F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F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  <w:lang w:eastAsia="ru-RU"/>
    </w:rPr>
  </w:style>
  <w:style w:type="paragraph" w:customStyle="1" w:styleId="ConsPlusTitle">
    <w:name w:val="ConsPlusTitle"/>
    <w:rsid w:val="00227F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  <w:lang w:eastAsia="ru-RU"/>
    </w:rPr>
  </w:style>
  <w:style w:type="paragraph" w:styleId="a3">
    <w:name w:val="Block Text"/>
    <w:basedOn w:val="a"/>
    <w:rsid w:val="00227F54"/>
    <w:pPr>
      <w:ind w:left="567" w:right="4536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113753995BF7432460A40C2E36E17D76B164C1AA42985072DDA67437ADB84BA8D87978FFA84A2BdC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6113753995BF7432460BA01385ABC7973BE3DCDAC4ACB0824DBF12B67ABED0BE8DE2C3BBBA442B454D53E2Ed6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113753995BF7432460A40C2E36E17D72BD6AC7AB4FC55A7A84AA7630A2E75CAF917579FFA942B425d3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6113753995BF7432460A40C2E36E17D72BD6AC6AE4FC55A7A84AA7630A2E75CAF917579FFA947B725dDJ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B6113753995BF7432460A40C2E36E17D72BD6AC6AE4FC55A7A84AA7630A2E75CAF917579FFA940BD25d1J" TargetMode="External"/><Relationship Id="rId9" Type="http://schemas.openxmlformats.org/officeDocument/2006/relationships/hyperlink" Target="consultantplus://offline/ref=B6113753995BF7432460BA01385ABC7973BE3DCDAB49CA0820DBF12B67ABED0B2Ed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2750</Characters>
  <Application>Microsoft Office Word</Application>
  <DocSecurity>0</DocSecurity>
  <Lines>22</Lines>
  <Paragraphs>6</Paragraphs>
  <ScaleCrop>false</ScaleCrop>
  <Company>Администрация Трудового сельсовета</Company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2016-04-05T04:57:00Z</cp:lastPrinted>
  <dcterms:created xsi:type="dcterms:W3CDTF">2016-04-04T08:15:00Z</dcterms:created>
  <dcterms:modified xsi:type="dcterms:W3CDTF">2016-04-05T04:58:00Z</dcterms:modified>
</cp:coreProperties>
</file>